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69EAC" w14:textId="37B8FF43" w:rsidR="00660A1A" w:rsidRPr="002004FD" w:rsidRDefault="00660A1A" w:rsidP="00660A1A">
      <w:pPr>
        <w:spacing w:after="10" w:line="249" w:lineRule="auto"/>
        <w:ind w:left="616"/>
        <w:jc w:val="center"/>
        <w:rPr>
          <w:rFonts w:asciiTheme="majorHAnsi" w:eastAsia="Wandohope" w:hAnsiTheme="majorHAnsi" w:cs="Times New Roman"/>
          <w:sz w:val="48"/>
          <w:szCs w:val="48"/>
        </w:rPr>
      </w:pPr>
      <w:bookmarkStart w:id="0" w:name="_Hlk183526374"/>
      <w:r w:rsidRPr="002004FD">
        <w:rPr>
          <w:rFonts w:asciiTheme="majorHAnsi" w:eastAsia="Wandohope" w:hAnsiTheme="majorHAnsi" w:cs="Times New Roman"/>
          <w:sz w:val="48"/>
          <w:szCs w:val="48"/>
        </w:rPr>
        <w:t>City of Berryville, Texas</w:t>
      </w:r>
    </w:p>
    <w:p w14:paraId="20A95C6C" w14:textId="7A40BD4C" w:rsidR="0033744A" w:rsidRPr="002004FD" w:rsidRDefault="0033744A" w:rsidP="00660A1A">
      <w:pPr>
        <w:spacing w:after="10" w:line="249" w:lineRule="auto"/>
        <w:ind w:left="616"/>
        <w:jc w:val="center"/>
        <w:rPr>
          <w:rFonts w:ascii="Times New Roman" w:eastAsia="Wandohope" w:hAnsi="Times New Roman" w:cs="Times New Roman"/>
          <w:b/>
          <w:bCs/>
          <w:sz w:val="24"/>
        </w:rPr>
      </w:pPr>
      <w:r w:rsidRPr="002004FD">
        <w:rPr>
          <w:rFonts w:ascii="Times New Roman" w:eastAsia="Wandohope" w:hAnsi="Times New Roman" w:cs="Times New Roman"/>
          <w:b/>
          <w:bCs/>
          <w:sz w:val="24"/>
        </w:rPr>
        <w:t>CITY COUNCIL WORKSHOP</w:t>
      </w:r>
    </w:p>
    <w:p w14:paraId="5971236A" w14:textId="3F07C10C" w:rsidR="0033744A" w:rsidRPr="002004FD" w:rsidRDefault="0033744A" w:rsidP="00660A1A">
      <w:pPr>
        <w:spacing w:after="10" w:line="249" w:lineRule="auto"/>
        <w:ind w:left="616"/>
        <w:jc w:val="center"/>
        <w:rPr>
          <w:rFonts w:ascii="Times New Roman" w:eastAsia="Wandohope" w:hAnsi="Times New Roman" w:cs="Times New Roman"/>
          <w:b/>
          <w:bCs/>
          <w:sz w:val="24"/>
        </w:rPr>
      </w:pPr>
      <w:r w:rsidRPr="002004FD">
        <w:rPr>
          <w:rFonts w:ascii="Times New Roman" w:eastAsia="Wandohope" w:hAnsi="Times New Roman" w:cs="Times New Roman"/>
          <w:b/>
          <w:bCs/>
          <w:sz w:val="24"/>
        </w:rPr>
        <w:t>WEDNESDAY, DECEMBER 4, 2024</w:t>
      </w:r>
    </w:p>
    <w:p w14:paraId="52FA1D8D" w14:textId="3402DB35" w:rsidR="0033744A" w:rsidRPr="002004FD" w:rsidRDefault="0033744A" w:rsidP="00660A1A">
      <w:pPr>
        <w:spacing w:after="10" w:line="249" w:lineRule="auto"/>
        <w:ind w:left="616"/>
        <w:jc w:val="center"/>
        <w:rPr>
          <w:rFonts w:ascii="Times New Roman" w:eastAsia="Wandohope" w:hAnsi="Times New Roman" w:cs="Times New Roman"/>
          <w:b/>
          <w:bCs/>
          <w:sz w:val="24"/>
        </w:rPr>
      </w:pPr>
      <w:r w:rsidRPr="002004FD">
        <w:rPr>
          <w:rFonts w:ascii="Times New Roman" w:eastAsia="Wandohope" w:hAnsi="Times New Roman" w:cs="Times New Roman"/>
          <w:b/>
          <w:bCs/>
          <w:sz w:val="24"/>
        </w:rPr>
        <w:t>CITY HALL 23170 CR 4117, FRANKSTON, TX</w:t>
      </w:r>
    </w:p>
    <w:p w14:paraId="5BA4FF4F" w14:textId="44FD470C" w:rsidR="0033744A" w:rsidRPr="002004FD" w:rsidRDefault="0033744A" w:rsidP="00660A1A">
      <w:pPr>
        <w:spacing w:after="10" w:line="249" w:lineRule="auto"/>
        <w:ind w:left="616"/>
        <w:jc w:val="center"/>
        <w:rPr>
          <w:rFonts w:ascii="Times New Roman" w:eastAsia="Wandohope" w:hAnsi="Times New Roman" w:cs="Times New Roman"/>
          <w:b/>
          <w:bCs/>
          <w:sz w:val="24"/>
        </w:rPr>
      </w:pPr>
      <w:r w:rsidRPr="002004FD">
        <w:rPr>
          <w:rFonts w:ascii="Times New Roman" w:eastAsia="Wandohope" w:hAnsi="Times New Roman" w:cs="Times New Roman"/>
          <w:b/>
          <w:bCs/>
          <w:sz w:val="24"/>
        </w:rPr>
        <w:t>11:00 A.M.</w:t>
      </w:r>
    </w:p>
    <w:bookmarkEnd w:id="0"/>
    <w:p w14:paraId="1DFD7370" w14:textId="77777777" w:rsidR="00660A1A" w:rsidRDefault="00660A1A" w:rsidP="0033744A">
      <w:pPr>
        <w:spacing w:after="10" w:line="249" w:lineRule="auto"/>
        <w:jc w:val="both"/>
        <w:rPr>
          <w:rFonts w:ascii="Times New Roman" w:eastAsia="Times New Roman" w:hAnsi="Times New Roman" w:cs="Times New Roman"/>
          <w:sz w:val="24"/>
        </w:rPr>
      </w:pPr>
    </w:p>
    <w:p w14:paraId="4E399B5B" w14:textId="77777777" w:rsidR="00660A1A" w:rsidRDefault="00660A1A" w:rsidP="00660A1A">
      <w:pPr>
        <w:spacing w:after="10" w:line="249" w:lineRule="auto"/>
        <w:ind w:left="616"/>
        <w:jc w:val="both"/>
        <w:rPr>
          <w:rFonts w:ascii="Times New Roman" w:eastAsia="Times New Roman" w:hAnsi="Times New Roman" w:cs="Times New Roman"/>
          <w:sz w:val="24"/>
        </w:rPr>
      </w:pPr>
    </w:p>
    <w:p w14:paraId="598B1BFF" w14:textId="706FDF55" w:rsidR="0033744A" w:rsidRDefault="0033744A" w:rsidP="0033744A">
      <w:pPr>
        <w:spacing w:after="10" w:line="249" w:lineRule="auto"/>
        <w:ind w:left="616"/>
        <w:jc w:val="center"/>
        <w:rPr>
          <w:rFonts w:ascii="Times New Roman" w:eastAsia="Times New Roman" w:hAnsi="Times New Roman" w:cs="Times New Roman"/>
          <w:sz w:val="24"/>
        </w:rPr>
      </w:pPr>
      <w:r>
        <w:rPr>
          <w:rFonts w:ascii="Times New Roman" w:eastAsia="Times New Roman" w:hAnsi="Times New Roman" w:cs="Times New Roman"/>
          <w:sz w:val="24"/>
        </w:rPr>
        <w:t>AGENDA</w:t>
      </w:r>
    </w:p>
    <w:p w14:paraId="20B654E8" w14:textId="77777777" w:rsidR="002004FD" w:rsidRDefault="002004FD" w:rsidP="0033744A">
      <w:pPr>
        <w:spacing w:after="10" w:line="249" w:lineRule="auto"/>
        <w:ind w:left="616"/>
        <w:jc w:val="center"/>
        <w:rPr>
          <w:rFonts w:ascii="Times New Roman" w:eastAsia="Times New Roman" w:hAnsi="Times New Roman" w:cs="Times New Roman"/>
          <w:sz w:val="24"/>
        </w:rPr>
      </w:pPr>
    </w:p>
    <w:p w14:paraId="7D32E1F1" w14:textId="77777777" w:rsidR="00660A1A" w:rsidRDefault="00660A1A" w:rsidP="00660A1A">
      <w:pPr>
        <w:spacing w:after="10" w:line="249" w:lineRule="auto"/>
        <w:ind w:left="616"/>
        <w:jc w:val="both"/>
        <w:rPr>
          <w:rFonts w:ascii="Times New Roman" w:eastAsia="Times New Roman" w:hAnsi="Times New Roman" w:cs="Times New Roman"/>
          <w:sz w:val="24"/>
        </w:rPr>
      </w:pPr>
    </w:p>
    <w:p w14:paraId="7ED7DC81" w14:textId="3A3C84BF" w:rsidR="002004FD" w:rsidRPr="00654DD7" w:rsidRDefault="002004FD" w:rsidP="00660A1A">
      <w:pPr>
        <w:pStyle w:val="ListParagraph"/>
        <w:numPr>
          <w:ilvl w:val="0"/>
          <w:numId w:val="3"/>
        </w:numPr>
        <w:spacing w:after="10" w:line="249" w:lineRule="auto"/>
        <w:jc w:val="both"/>
        <w:rPr>
          <w:color w:val="FF0000"/>
        </w:rPr>
      </w:pPr>
      <w:r>
        <w:rPr>
          <w:rFonts w:ascii="Times New Roman" w:hAnsi="Times New Roman" w:cs="Times New Roman"/>
          <w:color w:val="auto"/>
          <w:sz w:val="24"/>
        </w:rPr>
        <w:t xml:space="preserve">Call meeting to order and have a moment of silence and salute to </w:t>
      </w:r>
      <w:r w:rsidR="00654DD7">
        <w:rPr>
          <w:rFonts w:ascii="Times New Roman" w:hAnsi="Times New Roman" w:cs="Times New Roman"/>
          <w:color w:val="auto"/>
          <w:sz w:val="24"/>
        </w:rPr>
        <w:t xml:space="preserve">the </w:t>
      </w:r>
      <w:r>
        <w:rPr>
          <w:rFonts w:ascii="Times New Roman" w:hAnsi="Times New Roman" w:cs="Times New Roman"/>
          <w:color w:val="auto"/>
          <w:sz w:val="24"/>
        </w:rPr>
        <w:t>flag</w:t>
      </w:r>
      <w:r w:rsidR="00654DD7">
        <w:rPr>
          <w:rFonts w:ascii="Times New Roman" w:hAnsi="Times New Roman" w:cs="Times New Roman"/>
          <w:color w:val="auto"/>
          <w:sz w:val="24"/>
        </w:rPr>
        <w:t>.</w:t>
      </w:r>
    </w:p>
    <w:p w14:paraId="05954A6B" w14:textId="77777777" w:rsidR="00654DD7" w:rsidRDefault="00654DD7" w:rsidP="00654DD7">
      <w:pPr>
        <w:spacing w:after="10" w:line="249" w:lineRule="auto"/>
        <w:jc w:val="both"/>
        <w:rPr>
          <w:color w:val="FF0000"/>
        </w:rPr>
      </w:pPr>
    </w:p>
    <w:p w14:paraId="03C88B99" w14:textId="50235DF7" w:rsidR="00654DD7" w:rsidRDefault="00654DD7" w:rsidP="00654DD7">
      <w:pPr>
        <w:spacing w:after="10" w:line="249" w:lineRule="auto"/>
        <w:ind w:left="600"/>
        <w:jc w:val="both"/>
        <w:rPr>
          <w:color w:val="auto"/>
          <w:sz w:val="24"/>
        </w:rPr>
      </w:pPr>
      <w:r w:rsidRPr="00654DD7">
        <w:rPr>
          <w:color w:val="auto"/>
          <w:sz w:val="24"/>
        </w:rPr>
        <w:t>CITIZEN COMMENTS:</w:t>
      </w:r>
    </w:p>
    <w:p w14:paraId="0D77FA51" w14:textId="77777777" w:rsidR="00654DD7" w:rsidRDefault="00654DD7" w:rsidP="00654DD7">
      <w:pPr>
        <w:spacing w:after="10" w:line="249" w:lineRule="auto"/>
        <w:ind w:left="600"/>
        <w:jc w:val="both"/>
        <w:rPr>
          <w:color w:val="auto"/>
          <w:sz w:val="24"/>
        </w:rPr>
      </w:pPr>
    </w:p>
    <w:p w14:paraId="521FDC2C" w14:textId="6757DEF5" w:rsidR="00654DD7" w:rsidRDefault="00654DD7" w:rsidP="00654DD7">
      <w:pPr>
        <w:spacing w:after="10" w:line="249" w:lineRule="auto"/>
        <w:ind w:left="600"/>
        <w:jc w:val="both"/>
        <w:rPr>
          <w:color w:val="auto"/>
          <w:sz w:val="24"/>
        </w:rPr>
      </w:pPr>
      <w:r>
        <w:rPr>
          <w:color w:val="auto"/>
          <w:sz w:val="24"/>
        </w:rPr>
        <w:t>Any person who is not scheduled on the agenda may address the City Council under Citizen Comments by completing a Citizen Appearance Request form with the City Secretary. In accordance with the Texas Open Meetings Act, the City Council is restricted from taking action on comments during the Citizen Comments period.</w:t>
      </w:r>
    </w:p>
    <w:p w14:paraId="7DC7DEBF" w14:textId="77777777" w:rsidR="00654DD7" w:rsidRPr="00654DD7" w:rsidRDefault="00654DD7" w:rsidP="00654DD7">
      <w:pPr>
        <w:spacing w:after="10" w:line="249" w:lineRule="auto"/>
        <w:ind w:left="600"/>
        <w:jc w:val="both"/>
        <w:rPr>
          <w:color w:val="auto"/>
          <w:sz w:val="24"/>
        </w:rPr>
      </w:pPr>
    </w:p>
    <w:p w14:paraId="2835B4DC" w14:textId="482CEEF4" w:rsidR="00CB075F" w:rsidRPr="00660A1A" w:rsidRDefault="001E2E79" w:rsidP="00660A1A">
      <w:pPr>
        <w:pStyle w:val="ListParagraph"/>
        <w:numPr>
          <w:ilvl w:val="0"/>
          <w:numId w:val="3"/>
        </w:numPr>
        <w:spacing w:after="10" w:line="249" w:lineRule="auto"/>
        <w:jc w:val="both"/>
        <w:rPr>
          <w:color w:val="FF0000"/>
        </w:rPr>
      </w:pPr>
      <w:r w:rsidRPr="00660A1A">
        <w:rPr>
          <w:rFonts w:ascii="Times New Roman" w:eastAsia="Times New Roman" w:hAnsi="Times New Roman" w:cs="Times New Roman"/>
          <w:sz w:val="24"/>
        </w:rPr>
        <w:t xml:space="preserve">Discuss current contracts and agreements within the City.  </w:t>
      </w:r>
    </w:p>
    <w:p w14:paraId="31FAF737" w14:textId="0F71F372" w:rsidR="001E2E79" w:rsidRDefault="001E2E79" w:rsidP="001E2E79">
      <w:pPr>
        <w:spacing w:after="0"/>
      </w:pPr>
    </w:p>
    <w:p w14:paraId="49225F7B" w14:textId="2F76D4F0" w:rsidR="004474EC" w:rsidRPr="00660A1A" w:rsidRDefault="001E2E79" w:rsidP="00660A1A">
      <w:pPr>
        <w:pStyle w:val="ListParagraph"/>
        <w:numPr>
          <w:ilvl w:val="0"/>
          <w:numId w:val="3"/>
        </w:numPr>
        <w:spacing w:after="10" w:line="249" w:lineRule="auto"/>
        <w:jc w:val="both"/>
        <w:rPr>
          <w:color w:val="FF0000"/>
        </w:rPr>
      </w:pPr>
      <w:r w:rsidRPr="00660A1A">
        <w:rPr>
          <w:rFonts w:ascii="Times New Roman" w:eastAsia="Times New Roman" w:hAnsi="Times New Roman" w:cs="Times New Roman"/>
          <w:sz w:val="24"/>
        </w:rPr>
        <w:t xml:space="preserve">Discuss communications among council members and record keeping of emails and other documents. </w:t>
      </w:r>
    </w:p>
    <w:p w14:paraId="601171B4" w14:textId="21BC11E1" w:rsidR="001E2E79" w:rsidRPr="002004FD" w:rsidRDefault="001E2E79" w:rsidP="008A53BF">
      <w:pPr>
        <w:spacing w:after="10" w:line="249" w:lineRule="auto"/>
        <w:jc w:val="both"/>
        <w:rPr>
          <w:color w:val="auto"/>
        </w:rPr>
      </w:pPr>
    </w:p>
    <w:p w14:paraId="7004180A" w14:textId="77777777" w:rsidR="00A761B6" w:rsidRPr="008A53BF" w:rsidRDefault="001E2E79" w:rsidP="00660A1A">
      <w:pPr>
        <w:numPr>
          <w:ilvl w:val="0"/>
          <w:numId w:val="3"/>
        </w:numPr>
        <w:spacing w:after="10" w:line="249" w:lineRule="auto"/>
        <w:jc w:val="both"/>
        <w:rPr>
          <w:color w:val="FF0000"/>
        </w:rPr>
      </w:pPr>
      <w:r>
        <w:rPr>
          <w:rFonts w:ascii="Times New Roman" w:eastAsia="Times New Roman" w:hAnsi="Times New Roman" w:cs="Times New Roman"/>
          <w:sz w:val="24"/>
        </w:rPr>
        <w:t xml:space="preserve">Discuss waste management issue </w:t>
      </w:r>
      <w:r w:rsidR="00FC7B5B">
        <w:rPr>
          <w:rFonts w:ascii="Times New Roman" w:eastAsia="Times New Roman" w:hAnsi="Times New Roman" w:cs="Times New Roman"/>
          <w:sz w:val="24"/>
        </w:rPr>
        <w:t>new contract with Live Oak</w:t>
      </w:r>
      <w:r>
        <w:rPr>
          <w:rFonts w:ascii="Times New Roman" w:eastAsia="Times New Roman" w:hAnsi="Times New Roman" w:cs="Times New Roman"/>
          <w:sz w:val="24"/>
        </w:rPr>
        <w:t xml:space="preserve">. </w:t>
      </w:r>
    </w:p>
    <w:p w14:paraId="4B8669DF" w14:textId="77777777" w:rsidR="008A53BF" w:rsidRDefault="008A53BF" w:rsidP="008A53BF">
      <w:pPr>
        <w:pStyle w:val="ListParagraph"/>
        <w:rPr>
          <w:color w:val="FF0000"/>
        </w:rPr>
      </w:pPr>
    </w:p>
    <w:p w14:paraId="17A90606" w14:textId="77777777" w:rsidR="003B5B11" w:rsidRPr="008A53BF" w:rsidRDefault="001E2E79" w:rsidP="008A53BF">
      <w:pPr>
        <w:numPr>
          <w:ilvl w:val="0"/>
          <w:numId w:val="3"/>
        </w:numPr>
        <w:spacing w:after="10" w:line="249" w:lineRule="auto"/>
        <w:jc w:val="both"/>
        <w:rPr>
          <w:color w:val="FF0000"/>
        </w:rPr>
      </w:pPr>
      <w:r w:rsidRPr="008A53BF">
        <w:rPr>
          <w:rFonts w:ascii="Times New Roman" w:eastAsia="Times New Roman" w:hAnsi="Times New Roman" w:cs="Times New Roman"/>
          <w:sz w:val="24"/>
        </w:rPr>
        <w:t>Discuss ARPA grant expenditures by end of year</w:t>
      </w:r>
      <w:r w:rsidRPr="008A53BF">
        <w:rPr>
          <w:rFonts w:ascii="Times New Roman" w:eastAsia="Times New Roman" w:hAnsi="Times New Roman" w:cs="Times New Roman"/>
          <w:color w:val="FF0000"/>
          <w:sz w:val="24"/>
        </w:rPr>
        <w:t xml:space="preserve">.  </w:t>
      </w:r>
    </w:p>
    <w:p w14:paraId="40CD0E0A" w14:textId="77777777" w:rsidR="00654DD7" w:rsidRDefault="00654DD7" w:rsidP="00654DD7">
      <w:pPr>
        <w:spacing w:after="233" w:line="249" w:lineRule="auto"/>
        <w:ind w:left="720"/>
        <w:jc w:val="center"/>
        <w:rPr>
          <w:rFonts w:ascii="Times New Roman" w:eastAsia="Times New Roman" w:hAnsi="Times New Roman" w:cs="Times New Roman"/>
          <w:color w:val="auto"/>
          <w:sz w:val="24"/>
        </w:rPr>
      </w:pPr>
    </w:p>
    <w:p w14:paraId="4DF9CF92" w14:textId="569809C8" w:rsidR="002004FD" w:rsidRPr="008A53BF" w:rsidRDefault="001E2E79" w:rsidP="008A53BF">
      <w:pPr>
        <w:numPr>
          <w:ilvl w:val="0"/>
          <w:numId w:val="3"/>
        </w:numPr>
        <w:spacing w:after="10" w:line="249" w:lineRule="auto"/>
        <w:jc w:val="both"/>
        <w:rPr>
          <w:color w:val="FF0000"/>
        </w:rPr>
      </w:pPr>
      <w:r>
        <w:rPr>
          <w:rFonts w:ascii="Times New Roman" w:eastAsia="Times New Roman" w:hAnsi="Times New Roman" w:cs="Times New Roman"/>
          <w:sz w:val="24"/>
        </w:rPr>
        <w:t>Discuss City Maps and mapping</w:t>
      </w:r>
      <w:r w:rsidRPr="003C61A7">
        <w:rPr>
          <w:rFonts w:ascii="Times New Roman" w:eastAsia="Times New Roman" w:hAnsi="Times New Roman" w:cs="Times New Roman"/>
          <w:color w:val="FF0000"/>
          <w:sz w:val="24"/>
        </w:rPr>
        <w:t xml:space="preserve">.  </w:t>
      </w:r>
    </w:p>
    <w:p w14:paraId="2381B23C" w14:textId="2944EDFA" w:rsidR="001E2E79" w:rsidRDefault="001E2E79" w:rsidP="001E2E79">
      <w:pPr>
        <w:spacing w:after="0"/>
      </w:pPr>
    </w:p>
    <w:p w14:paraId="7E695B3A" w14:textId="77777777" w:rsidR="000713BD" w:rsidRPr="000713BD" w:rsidRDefault="001E2E79" w:rsidP="00660A1A">
      <w:pPr>
        <w:numPr>
          <w:ilvl w:val="0"/>
          <w:numId w:val="3"/>
        </w:numPr>
        <w:spacing w:after="10" w:line="249" w:lineRule="auto"/>
        <w:jc w:val="both"/>
        <w:rPr>
          <w:color w:val="FF0000"/>
        </w:rPr>
      </w:pPr>
      <w:r>
        <w:rPr>
          <w:rFonts w:ascii="Times New Roman" w:eastAsia="Times New Roman" w:hAnsi="Times New Roman" w:cs="Times New Roman"/>
          <w:sz w:val="24"/>
        </w:rPr>
        <w:t xml:space="preserve">Discuss future grants. </w:t>
      </w:r>
      <w:r w:rsidR="00227ED4">
        <w:rPr>
          <w:rFonts w:ascii="Times New Roman" w:eastAsia="Times New Roman" w:hAnsi="Times New Roman" w:cs="Times New Roman"/>
          <w:sz w:val="24"/>
        </w:rPr>
        <w:t xml:space="preserve">  </w:t>
      </w:r>
    </w:p>
    <w:p w14:paraId="1E68B029" w14:textId="77777777" w:rsidR="007E5916" w:rsidRDefault="007E5916" w:rsidP="000713BD">
      <w:pPr>
        <w:spacing w:after="10" w:line="249" w:lineRule="auto"/>
        <w:ind w:left="616"/>
        <w:jc w:val="both"/>
        <w:rPr>
          <w:color w:val="FF0000"/>
        </w:rPr>
      </w:pPr>
    </w:p>
    <w:p w14:paraId="02B87620" w14:textId="77BDB3BB" w:rsidR="001E2E79" w:rsidRDefault="001E2E79" w:rsidP="008A53BF">
      <w:pPr>
        <w:numPr>
          <w:ilvl w:val="0"/>
          <w:numId w:val="3"/>
        </w:numPr>
        <w:spacing w:after="10" w:line="249" w:lineRule="auto"/>
        <w:jc w:val="both"/>
        <w:rPr>
          <w:color w:val="FF0000"/>
        </w:rPr>
      </w:pPr>
      <w:r>
        <w:rPr>
          <w:rFonts w:ascii="Times New Roman" w:eastAsia="Times New Roman" w:hAnsi="Times New Roman" w:cs="Times New Roman"/>
          <w:sz w:val="24"/>
        </w:rPr>
        <w:t xml:space="preserve">Discuss Berryville Volunteer Fire Department.  </w:t>
      </w:r>
    </w:p>
    <w:p w14:paraId="02F6AD32" w14:textId="77777777" w:rsidR="008A53BF" w:rsidRDefault="008A53BF" w:rsidP="008A53BF">
      <w:pPr>
        <w:pStyle w:val="ListParagraph"/>
        <w:rPr>
          <w:color w:val="FF0000"/>
        </w:rPr>
      </w:pPr>
    </w:p>
    <w:p w14:paraId="487B6535" w14:textId="77777777" w:rsidR="00A4451F" w:rsidRPr="008A53BF" w:rsidRDefault="001E2E79" w:rsidP="008A53BF">
      <w:pPr>
        <w:numPr>
          <w:ilvl w:val="0"/>
          <w:numId w:val="3"/>
        </w:numPr>
        <w:spacing w:after="10" w:line="249" w:lineRule="auto"/>
        <w:jc w:val="both"/>
        <w:rPr>
          <w:color w:val="FF0000"/>
        </w:rPr>
      </w:pPr>
      <w:r w:rsidRPr="008A53BF">
        <w:rPr>
          <w:rFonts w:ascii="Times New Roman" w:eastAsia="Times New Roman" w:hAnsi="Times New Roman" w:cs="Times New Roman"/>
          <w:color w:val="auto"/>
          <w:sz w:val="24"/>
        </w:rPr>
        <w:t>Discuss City website and communications.</w:t>
      </w:r>
    </w:p>
    <w:p w14:paraId="636F74AE" w14:textId="18CED030" w:rsidR="001E2E79" w:rsidRPr="00415C08" w:rsidRDefault="001E2E79" w:rsidP="008A53BF">
      <w:pPr>
        <w:spacing w:after="10" w:line="249" w:lineRule="auto"/>
        <w:ind w:left="616"/>
        <w:jc w:val="both"/>
        <w:rPr>
          <w:color w:val="auto"/>
        </w:rPr>
      </w:pPr>
      <w:r w:rsidRPr="00415C08">
        <w:rPr>
          <w:rFonts w:ascii="Times New Roman" w:eastAsia="Times New Roman" w:hAnsi="Times New Roman" w:cs="Times New Roman"/>
          <w:color w:val="auto"/>
          <w:sz w:val="24"/>
        </w:rPr>
        <w:t xml:space="preserve">   </w:t>
      </w:r>
    </w:p>
    <w:p w14:paraId="2A5E052B" w14:textId="6FD7132B" w:rsidR="001E2E79" w:rsidRDefault="001E2E79" w:rsidP="008A53BF">
      <w:pPr>
        <w:numPr>
          <w:ilvl w:val="0"/>
          <w:numId w:val="3"/>
        </w:numPr>
        <w:spacing w:after="10" w:line="249" w:lineRule="auto"/>
        <w:jc w:val="both"/>
        <w:rPr>
          <w:color w:val="auto"/>
        </w:rPr>
      </w:pPr>
      <w:r w:rsidRPr="00415C08">
        <w:rPr>
          <w:rFonts w:ascii="Times New Roman" w:eastAsia="Times New Roman" w:hAnsi="Times New Roman" w:cs="Times New Roman"/>
          <w:color w:val="auto"/>
          <w:sz w:val="24"/>
        </w:rPr>
        <w:t xml:space="preserve">Discuss Reviewing Ordinances.  </w:t>
      </w:r>
    </w:p>
    <w:p w14:paraId="55DF642E" w14:textId="77777777" w:rsidR="008A53BF" w:rsidRDefault="008A53BF" w:rsidP="008A53BF">
      <w:pPr>
        <w:pStyle w:val="ListParagraph"/>
        <w:rPr>
          <w:color w:val="auto"/>
        </w:rPr>
      </w:pPr>
    </w:p>
    <w:p w14:paraId="73F8FFAF" w14:textId="77777777" w:rsidR="001E2E79" w:rsidRPr="000F3C8A" w:rsidRDefault="001E2E79" w:rsidP="008A53BF">
      <w:pPr>
        <w:numPr>
          <w:ilvl w:val="0"/>
          <w:numId w:val="3"/>
        </w:numPr>
        <w:spacing w:after="10" w:line="249" w:lineRule="auto"/>
        <w:jc w:val="both"/>
        <w:rPr>
          <w:color w:val="auto"/>
        </w:rPr>
      </w:pPr>
      <w:r w:rsidRPr="008A53BF">
        <w:rPr>
          <w:rFonts w:ascii="Times New Roman" w:eastAsia="Times New Roman" w:hAnsi="Times New Roman" w:cs="Times New Roman"/>
          <w:color w:val="auto"/>
          <w:sz w:val="24"/>
        </w:rPr>
        <w:t xml:space="preserve">Discuss water department and water facilities. </w:t>
      </w:r>
    </w:p>
    <w:p w14:paraId="5FDD9743" w14:textId="77777777" w:rsidR="00B40865" w:rsidRPr="00A95F92" w:rsidRDefault="00B40865" w:rsidP="00A95F92">
      <w:pPr>
        <w:rPr>
          <w:color w:val="auto"/>
        </w:rPr>
      </w:pPr>
    </w:p>
    <w:p w14:paraId="0D45418A" w14:textId="32C62D74" w:rsidR="00B40865" w:rsidRPr="002004FD" w:rsidRDefault="00B40865" w:rsidP="00B40865">
      <w:pPr>
        <w:spacing w:after="10" w:line="249" w:lineRule="auto"/>
        <w:ind w:left="616"/>
        <w:jc w:val="center"/>
        <w:rPr>
          <w:rFonts w:asciiTheme="majorHAnsi" w:eastAsia="Wandohope" w:hAnsiTheme="majorHAnsi" w:cs="Times New Roman"/>
          <w:sz w:val="48"/>
          <w:szCs w:val="48"/>
        </w:rPr>
      </w:pPr>
      <w:r>
        <w:rPr>
          <w:color w:val="auto"/>
        </w:rPr>
        <w:lastRenderedPageBreak/>
        <w:t xml:space="preserve">  </w:t>
      </w:r>
      <w:r w:rsidRPr="002004FD">
        <w:rPr>
          <w:rFonts w:asciiTheme="majorHAnsi" w:eastAsia="Wandohope" w:hAnsiTheme="majorHAnsi" w:cs="Times New Roman"/>
          <w:sz w:val="48"/>
          <w:szCs w:val="48"/>
        </w:rPr>
        <w:t>City of Berryville, Texas</w:t>
      </w:r>
    </w:p>
    <w:p w14:paraId="34EFF817" w14:textId="77777777" w:rsidR="00B40865" w:rsidRPr="002004FD" w:rsidRDefault="00B40865" w:rsidP="00B40865">
      <w:pPr>
        <w:spacing w:after="10" w:line="249" w:lineRule="auto"/>
        <w:ind w:left="616"/>
        <w:jc w:val="center"/>
        <w:rPr>
          <w:rFonts w:ascii="Times New Roman" w:eastAsia="Wandohope" w:hAnsi="Times New Roman" w:cs="Times New Roman"/>
          <w:b/>
          <w:bCs/>
          <w:sz w:val="24"/>
        </w:rPr>
      </w:pPr>
      <w:r w:rsidRPr="002004FD">
        <w:rPr>
          <w:rFonts w:ascii="Times New Roman" w:eastAsia="Wandohope" w:hAnsi="Times New Roman" w:cs="Times New Roman"/>
          <w:b/>
          <w:bCs/>
          <w:sz w:val="24"/>
        </w:rPr>
        <w:t>CITY COUNCIL WORKSHOP</w:t>
      </w:r>
    </w:p>
    <w:p w14:paraId="750D6398" w14:textId="77777777" w:rsidR="00B40865" w:rsidRPr="002004FD" w:rsidRDefault="00B40865" w:rsidP="00B40865">
      <w:pPr>
        <w:spacing w:after="10" w:line="249" w:lineRule="auto"/>
        <w:ind w:left="616"/>
        <w:jc w:val="center"/>
        <w:rPr>
          <w:rFonts w:ascii="Times New Roman" w:eastAsia="Wandohope" w:hAnsi="Times New Roman" w:cs="Times New Roman"/>
          <w:b/>
          <w:bCs/>
          <w:sz w:val="24"/>
        </w:rPr>
      </w:pPr>
      <w:r w:rsidRPr="002004FD">
        <w:rPr>
          <w:rFonts w:ascii="Times New Roman" w:eastAsia="Wandohope" w:hAnsi="Times New Roman" w:cs="Times New Roman"/>
          <w:b/>
          <w:bCs/>
          <w:sz w:val="24"/>
        </w:rPr>
        <w:t>WEDNESDAY, DECEMBER 4, 2024</w:t>
      </w:r>
    </w:p>
    <w:p w14:paraId="1DB2A4DF" w14:textId="06084A7F" w:rsidR="00B40865" w:rsidRPr="002004FD" w:rsidRDefault="00B40865" w:rsidP="00B40865">
      <w:pPr>
        <w:spacing w:after="10" w:line="249" w:lineRule="auto"/>
        <w:ind w:left="616"/>
        <w:jc w:val="center"/>
        <w:rPr>
          <w:rFonts w:ascii="Times New Roman" w:eastAsia="Wandohope" w:hAnsi="Times New Roman" w:cs="Times New Roman"/>
          <w:b/>
          <w:bCs/>
          <w:sz w:val="24"/>
        </w:rPr>
      </w:pPr>
      <w:r>
        <w:rPr>
          <w:rFonts w:ascii="Times New Roman" w:eastAsia="Wandohope" w:hAnsi="Times New Roman" w:cs="Times New Roman"/>
          <w:b/>
          <w:bCs/>
          <w:sz w:val="24"/>
        </w:rPr>
        <w:t xml:space="preserve">     </w:t>
      </w:r>
      <w:r w:rsidRPr="002004FD">
        <w:rPr>
          <w:rFonts w:ascii="Times New Roman" w:eastAsia="Wandohope" w:hAnsi="Times New Roman" w:cs="Times New Roman"/>
          <w:b/>
          <w:bCs/>
          <w:sz w:val="24"/>
        </w:rPr>
        <w:t>CITY HALL 23170 CR 4117, FRANKSTON, TX</w:t>
      </w:r>
    </w:p>
    <w:p w14:paraId="6B73C8C9" w14:textId="281F21F0" w:rsidR="00B40865" w:rsidRPr="00B40865" w:rsidRDefault="00B40865" w:rsidP="00B40865">
      <w:pPr>
        <w:spacing w:after="10" w:line="249" w:lineRule="auto"/>
        <w:ind w:left="616"/>
        <w:jc w:val="center"/>
        <w:rPr>
          <w:rFonts w:ascii="Times New Roman" w:eastAsia="Wandohope" w:hAnsi="Times New Roman" w:cs="Times New Roman"/>
          <w:b/>
          <w:bCs/>
          <w:sz w:val="24"/>
        </w:rPr>
      </w:pPr>
      <w:r w:rsidRPr="002004FD">
        <w:rPr>
          <w:rFonts w:ascii="Times New Roman" w:eastAsia="Wandohope" w:hAnsi="Times New Roman" w:cs="Times New Roman"/>
          <w:b/>
          <w:bCs/>
          <w:sz w:val="24"/>
        </w:rPr>
        <w:t>11:00 A.M.</w:t>
      </w:r>
    </w:p>
    <w:p w14:paraId="1F910697" w14:textId="77777777" w:rsidR="00B40865" w:rsidRPr="00B40865" w:rsidRDefault="00B40865" w:rsidP="00B40865">
      <w:pPr>
        <w:rPr>
          <w:color w:val="auto"/>
        </w:rPr>
      </w:pPr>
    </w:p>
    <w:p w14:paraId="461C2C68" w14:textId="77777777" w:rsidR="00A8571D" w:rsidRPr="000F3C8A" w:rsidRDefault="001E2E79" w:rsidP="000F3C8A">
      <w:pPr>
        <w:numPr>
          <w:ilvl w:val="0"/>
          <w:numId w:val="3"/>
        </w:numPr>
        <w:spacing w:after="10" w:line="249" w:lineRule="auto"/>
        <w:jc w:val="both"/>
        <w:rPr>
          <w:color w:val="auto"/>
        </w:rPr>
      </w:pPr>
      <w:r w:rsidRPr="000F3C8A">
        <w:rPr>
          <w:rFonts w:ascii="Times New Roman" w:eastAsia="Times New Roman" w:hAnsi="Times New Roman" w:cs="Times New Roman"/>
          <w:color w:val="auto"/>
          <w:sz w:val="24"/>
        </w:rPr>
        <w:t xml:space="preserve">Discuss Delegation of Authority and purchasing.  </w:t>
      </w:r>
    </w:p>
    <w:p w14:paraId="20146E8E" w14:textId="77777777" w:rsidR="00E3352C" w:rsidRPr="00E3352C" w:rsidRDefault="00E3352C" w:rsidP="000F3C8A">
      <w:pPr>
        <w:spacing w:after="10" w:line="249" w:lineRule="auto"/>
        <w:jc w:val="both"/>
        <w:rPr>
          <w:color w:val="FF0000"/>
        </w:rPr>
      </w:pPr>
    </w:p>
    <w:p w14:paraId="53E6ACB5" w14:textId="77777777" w:rsidR="00981AD8" w:rsidRPr="009649A4" w:rsidRDefault="001E2E79" w:rsidP="00660A1A">
      <w:pPr>
        <w:numPr>
          <w:ilvl w:val="0"/>
          <w:numId w:val="3"/>
        </w:numPr>
        <w:spacing w:after="10" w:line="249" w:lineRule="auto"/>
        <w:jc w:val="both"/>
        <w:rPr>
          <w:color w:val="FF0000"/>
        </w:rPr>
      </w:pPr>
      <w:r>
        <w:rPr>
          <w:rFonts w:ascii="Times New Roman" w:eastAsia="Times New Roman" w:hAnsi="Times New Roman" w:cs="Times New Roman"/>
          <w:sz w:val="24"/>
        </w:rPr>
        <w:t xml:space="preserve">Discuss investment policy/Investment of funds. </w:t>
      </w:r>
    </w:p>
    <w:p w14:paraId="05374B0B" w14:textId="77777777" w:rsidR="00FB0DCC" w:rsidRPr="003C61A7" w:rsidRDefault="00FB0DCC" w:rsidP="00981AD8">
      <w:pPr>
        <w:spacing w:after="10" w:line="249" w:lineRule="auto"/>
        <w:ind w:left="616"/>
        <w:jc w:val="both"/>
        <w:rPr>
          <w:color w:val="FF0000"/>
        </w:rPr>
      </w:pPr>
    </w:p>
    <w:p w14:paraId="05C5BCE4" w14:textId="77777777" w:rsidR="00A45309" w:rsidRPr="00A45309" w:rsidRDefault="001E2E79" w:rsidP="00660A1A">
      <w:pPr>
        <w:numPr>
          <w:ilvl w:val="0"/>
          <w:numId w:val="3"/>
        </w:numPr>
        <w:spacing w:after="10" w:line="249" w:lineRule="auto"/>
        <w:jc w:val="both"/>
        <w:rPr>
          <w:color w:val="FF0000"/>
        </w:rPr>
      </w:pPr>
      <w:r>
        <w:rPr>
          <w:rFonts w:ascii="Times New Roman" w:eastAsia="Times New Roman" w:hAnsi="Times New Roman" w:cs="Times New Roman"/>
          <w:sz w:val="24"/>
        </w:rPr>
        <w:t xml:space="preserve">Discuss legal matters. </w:t>
      </w:r>
    </w:p>
    <w:p w14:paraId="3D1E8094" w14:textId="77777777" w:rsidR="004C6901" w:rsidRPr="004A10CA" w:rsidRDefault="004C6901" w:rsidP="004A10CA">
      <w:pPr>
        <w:pStyle w:val="ListParagraph"/>
        <w:ind w:left="616"/>
        <w:rPr>
          <w:color w:val="auto"/>
        </w:rPr>
      </w:pPr>
    </w:p>
    <w:p w14:paraId="3947DF75" w14:textId="77777777" w:rsidR="004C6901" w:rsidRPr="000F3C8A" w:rsidRDefault="004C6901" w:rsidP="00660A1A">
      <w:pPr>
        <w:pStyle w:val="ListParagraph"/>
        <w:numPr>
          <w:ilvl w:val="0"/>
          <w:numId w:val="3"/>
        </w:numPr>
        <w:rPr>
          <w:color w:val="FF0000"/>
        </w:rPr>
      </w:pPr>
      <w:r>
        <w:rPr>
          <w:rFonts w:ascii="Times New Roman" w:eastAsia="Times New Roman" w:hAnsi="Times New Roman" w:cs="Times New Roman"/>
          <w:sz w:val="24"/>
        </w:rPr>
        <w:t>D</w:t>
      </w:r>
      <w:r w:rsidRPr="006E3286">
        <w:rPr>
          <w:rFonts w:ascii="Times New Roman" w:eastAsia="Times New Roman" w:hAnsi="Times New Roman" w:cs="Times New Roman"/>
          <w:sz w:val="24"/>
        </w:rPr>
        <w:t xml:space="preserve">iscuss developing a work order system for water, roadway, and rights of way issues. </w:t>
      </w:r>
    </w:p>
    <w:p w14:paraId="33C3F122" w14:textId="77777777" w:rsidR="000F3C8A" w:rsidRPr="000F3C8A" w:rsidRDefault="000F3C8A" w:rsidP="000F3C8A">
      <w:pPr>
        <w:pStyle w:val="ListParagraph"/>
        <w:rPr>
          <w:color w:val="FF0000"/>
        </w:rPr>
      </w:pPr>
    </w:p>
    <w:p w14:paraId="76DE7D59" w14:textId="2520157B" w:rsidR="000F3C8A" w:rsidRDefault="000F3C8A" w:rsidP="000F3C8A">
      <w:pPr>
        <w:pStyle w:val="ListParagraph"/>
        <w:numPr>
          <w:ilvl w:val="0"/>
          <w:numId w:val="3"/>
        </w:numPr>
        <w:rPr>
          <w:color w:val="auto"/>
          <w:sz w:val="24"/>
        </w:rPr>
      </w:pPr>
      <w:r w:rsidRPr="000F3C8A">
        <w:rPr>
          <w:color w:val="auto"/>
          <w:sz w:val="24"/>
        </w:rPr>
        <w:t>Discuss roadway maintenance.</w:t>
      </w:r>
    </w:p>
    <w:p w14:paraId="30FF9AA9" w14:textId="77777777" w:rsidR="000F3C8A" w:rsidRPr="000F3C8A" w:rsidRDefault="000F3C8A" w:rsidP="000F3C8A">
      <w:pPr>
        <w:pStyle w:val="ListParagraph"/>
        <w:rPr>
          <w:color w:val="auto"/>
          <w:sz w:val="24"/>
        </w:rPr>
      </w:pPr>
    </w:p>
    <w:p w14:paraId="50142C98" w14:textId="67C24017" w:rsidR="000F3C8A" w:rsidRDefault="000F3C8A" w:rsidP="000F3C8A">
      <w:pPr>
        <w:pStyle w:val="ListParagraph"/>
        <w:numPr>
          <w:ilvl w:val="0"/>
          <w:numId w:val="3"/>
        </w:numPr>
        <w:rPr>
          <w:color w:val="auto"/>
          <w:sz w:val="24"/>
        </w:rPr>
      </w:pPr>
      <w:r>
        <w:rPr>
          <w:color w:val="auto"/>
          <w:sz w:val="24"/>
        </w:rPr>
        <w:t>Discuss assignment of duties to council members and reporting requirements.</w:t>
      </w:r>
    </w:p>
    <w:p w14:paraId="54ACE278" w14:textId="77777777" w:rsidR="00A95F92" w:rsidRPr="00A95F92" w:rsidRDefault="00A95F92" w:rsidP="00A95F92">
      <w:pPr>
        <w:pStyle w:val="ListParagraph"/>
        <w:rPr>
          <w:color w:val="auto"/>
          <w:sz w:val="24"/>
        </w:rPr>
      </w:pPr>
    </w:p>
    <w:p w14:paraId="5AFDC64A" w14:textId="1D740B94" w:rsidR="00A95F92" w:rsidRPr="000F3C8A" w:rsidRDefault="00A95F92" w:rsidP="000F3C8A">
      <w:pPr>
        <w:pStyle w:val="ListParagraph"/>
        <w:numPr>
          <w:ilvl w:val="0"/>
          <w:numId w:val="3"/>
        </w:numPr>
        <w:rPr>
          <w:color w:val="auto"/>
          <w:sz w:val="24"/>
        </w:rPr>
      </w:pPr>
      <w:r>
        <w:rPr>
          <w:color w:val="auto"/>
          <w:sz w:val="24"/>
        </w:rPr>
        <w:t>Discuss and make recommendations regarding TxDot’s new Municipal Maintenance Agreement (MMA)</w:t>
      </w:r>
    </w:p>
    <w:p w14:paraId="507BC77A" w14:textId="77777777" w:rsidR="000F3C8A" w:rsidRPr="000F3C8A" w:rsidRDefault="000F3C8A" w:rsidP="000F3C8A">
      <w:pPr>
        <w:pStyle w:val="ListParagraph"/>
        <w:rPr>
          <w:rFonts w:ascii="Times New Roman" w:eastAsia="Times New Roman" w:hAnsi="Times New Roman" w:cs="Times New Roman"/>
          <w:sz w:val="24"/>
        </w:rPr>
      </w:pPr>
    </w:p>
    <w:p w14:paraId="7D4231E8" w14:textId="6DFBFB24" w:rsidR="001E2E79" w:rsidRPr="000F3C8A" w:rsidRDefault="001E2E79" w:rsidP="000F3C8A">
      <w:pPr>
        <w:pStyle w:val="ListParagraph"/>
        <w:numPr>
          <w:ilvl w:val="0"/>
          <w:numId w:val="3"/>
        </w:numPr>
        <w:rPr>
          <w:color w:val="FF0000"/>
        </w:rPr>
      </w:pPr>
      <w:r w:rsidRPr="000F3C8A">
        <w:rPr>
          <w:rFonts w:ascii="Times New Roman" w:eastAsia="Times New Roman" w:hAnsi="Times New Roman" w:cs="Times New Roman"/>
          <w:sz w:val="24"/>
        </w:rPr>
        <w:t xml:space="preserve">Adjourn. </w:t>
      </w:r>
    </w:p>
    <w:p w14:paraId="2FCE18CE" w14:textId="07ECE411" w:rsidR="00F255C6" w:rsidRDefault="001E2E79" w:rsidP="00A95F92">
      <w:pPr>
        <w:spacing w:after="0"/>
      </w:pPr>
      <w:r>
        <w:rPr>
          <w:rFonts w:ascii="Times New Roman" w:eastAsia="Times New Roman" w:hAnsi="Times New Roman" w:cs="Times New Roman"/>
          <w:sz w:val="20"/>
        </w:rPr>
        <w:t xml:space="preserve"> </w:t>
      </w:r>
    </w:p>
    <w:p w14:paraId="1523D76F" w14:textId="33415465" w:rsidR="00B40865" w:rsidRDefault="00B40865" w:rsidP="00C93E62">
      <w:pPr>
        <w:jc w:val="both"/>
      </w:pPr>
      <w:r>
        <w:t xml:space="preserve">I, the undersigned, do hereby certify that the above Notice of Meeting of the above-named Berryville City Council is a true and correct copy of said Notice.  I posted a true and correct copy of said Notice on the outside door </w:t>
      </w:r>
      <w:r w:rsidR="00C93E62">
        <w:t>of City</w:t>
      </w:r>
      <w:r>
        <w:t xml:space="preserve"> Hall, Berryville, Texas, at a place readily accessible to the general public at all times on the 26</w:t>
      </w:r>
      <w:r w:rsidRPr="00B40865">
        <w:rPr>
          <w:vertAlign w:val="superscript"/>
        </w:rPr>
        <w:t>th</w:t>
      </w:r>
      <w:r>
        <w:t xml:space="preserve"> day of November 2024 and said Notice remained so posted continuously for at least 72 hours preceding scheduled time of said meeting.</w:t>
      </w:r>
    </w:p>
    <w:p w14:paraId="3DEF1684" w14:textId="77777777" w:rsidR="00C93E62" w:rsidRDefault="00C93E62"/>
    <w:p w14:paraId="588F26B2" w14:textId="2E844CEE" w:rsidR="00C93E62" w:rsidRDefault="00C93E62" w:rsidP="00C93E62">
      <w:pPr>
        <w:pStyle w:val="NoSpacing"/>
      </w:pPr>
      <w:r>
        <w:t>Brenda Lankford</w:t>
      </w:r>
    </w:p>
    <w:p w14:paraId="06768E47" w14:textId="25F6159A" w:rsidR="00C93E62" w:rsidRDefault="00C93E62" w:rsidP="00C93E62">
      <w:pPr>
        <w:pStyle w:val="NoSpacing"/>
      </w:pPr>
      <w:r>
        <w:t>City Secretary</w:t>
      </w:r>
    </w:p>
    <w:p w14:paraId="74FFC664" w14:textId="77777777" w:rsidR="00C93E62" w:rsidRDefault="00C93E62" w:rsidP="00C93E62">
      <w:pPr>
        <w:pStyle w:val="NoSpacing"/>
      </w:pPr>
    </w:p>
    <w:p w14:paraId="619C3109" w14:textId="77777777" w:rsidR="00C93E62" w:rsidRDefault="00C93E62" w:rsidP="00C93E62">
      <w:pPr>
        <w:pStyle w:val="NoSpacing"/>
      </w:pPr>
    </w:p>
    <w:p w14:paraId="111BDB7F" w14:textId="77777777" w:rsidR="00C93E62" w:rsidRDefault="00C93E62" w:rsidP="00C93E62">
      <w:pPr>
        <w:pStyle w:val="NoSpacing"/>
      </w:pPr>
    </w:p>
    <w:p w14:paraId="12B2DB6A" w14:textId="77777777" w:rsidR="00C93E62" w:rsidRDefault="00C93E62" w:rsidP="00C93E62">
      <w:pPr>
        <w:pStyle w:val="NoSpacing"/>
      </w:pPr>
    </w:p>
    <w:p w14:paraId="1027083D" w14:textId="729824AE" w:rsidR="00B40865" w:rsidRDefault="00C93E62" w:rsidP="00C93E62">
      <w:pPr>
        <w:pStyle w:val="NoSpacing"/>
      </w:pPr>
      <w:r>
        <w:t>The City Council of the City of Berryville reserves the right to adjourn into executive session at any time during the course of this meeting to discuss any of the matters above, with respect to and as authorized by Texas Government Code Session 551.074 (Consultation with Attorney), 551.072 (Deliberation about Real Property), 551.074 (Personnel Matters) and 551.087 (Negotiations).</w:t>
      </w:r>
    </w:p>
    <w:sectPr w:rsidR="00B40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Wandohope">
    <w:charset w:val="80"/>
    <w:family w:val="roman"/>
    <w:pitch w:val="variable"/>
    <w:sig w:usb0="800002EF" w:usb1="09D77CFB" w:usb2="00000010" w:usb3="00000000" w:csb0="000A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13FC1"/>
    <w:multiLevelType w:val="hybridMultilevel"/>
    <w:tmpl w:val="D108DC3C"/>
    <w:lvl w:ilvl="0" w:tplc="A476CD20">
      <w:start w:val="1"/>
      <w:numFmt w:val="decimal"/>
      <w:lvlText w:val="%1."/>
      <w:lvlJc w:val="left"/>
      <w:pPr>
        <w:ind w:left="976" w:hanging="360"/>
      </w:pPr>
      <w:rPr>
        <w:rFonts w:ascii="Times New Roman" w:eastAsia="Times New Roman" w:hAnsi="Times New Roman" w:cs="Times New Roman" w:hint="default"/>
        <w:color w:val="000000"/>
        <w:sz w:val="24"/>
      </w:rPr>
    </w:lvl>
    <w:lvl w:ilvl="1" w:tplc="04090019" w:tentative="1">
      <w:start w:val="1"/>
      <w:numFmt w:val="lowerLetter"/>
      <w:lvlText w:val="%2."/>
      <w:lvlJc w:val="left"/>
      <w:pPr>
        <w:ind w:left="1696" w:hanging="360"/>
      </w:pPr>
    </w:lvl>
    <w:lvl w:ilvl="2" w:tplc="0409001B" w:tentative="1">
      <w:start w:val="1"/>
      <w:numFmt w:val="lowerRoman"/>
      <w:lvlText w:val="%3."/>
      <w:lvlJc w:val="right"/>
      <w:pPr>
        <w:ind w:left="2416" w:hanging="180"/>
      </w:pPr>
    </w:lvl>
    <w:lvl w:ilvl="3" w:tplc="0409000F" w:tentative="1">
      <w:start w:val="1"/>
      <w:numFmt w:val="decimal"/>
      <w:lvlText w:val="%4."/>
      <w:lvlJc w:val="left"/>
      <w:pPr>
        <w:ind w:left="3136" w:hanging="360"/>
      </w:pPr>
    </w:lvl>
    <w:lvl w:ilvl="4" w:tplc="04090019" w:tentative="1">
      <w:start w:val="1"/>
      <w:numFmt w:val="lowerLetter"/>
      <w:lvlText w:val="%5."/>
      <w:lvlJc w:val="left"/>
      <w:pPr>
        <w:ind w:left="3856" w:hanging="360"/>
      </w:pPr>
    </w:lvl>
    <w:lvl w:ilvl="5" w:tplc="0409001B" w:tentative="1">
      <w:start w:val="1"/>
      <w:numFmt w:val="lowerRoman"/>
      <w:lvlText w:val="%6."/>
      <w:lvlJc w:val="right"/>
      <w:pPr>
        <w:ind w:left="4576" w:hanging="180"/>
      </w:pPr>
    </w:lvl>
    <w:lvl w:ilvl="6" w:tplc="0409000F" w:tentative="1">
      <w:start w:val="1"/>
      <w:numFmt w:val="decimal"/>
      <w:lvlText w:val="%7."/>
      <w:lvlJc w:val="left"/>
      <w:pPr>
        <w:ind w:left="5296" w:hanging="360"/>
      </w:pPr>
    </w:lvl>
    <w:lvl w:ilvl="7" w:tplc="04090019" w:tentative="1">
      <w:start w:val="1"/>
      <w:numFmt w:val="lowerLetter"/>
      <w:lvlText w:val="%8."/>
      <w:lvlJc w:val="left"/>
      <w:pPr>
        <w:ind w:left="6016" w:hanging="360"/>
      </w:pPr>
    </w:lvl>
    <w:lvl w:ilvl="8" w:tplc="0409001B" w:tentative="1">
      <w:start w:val="1"/>
      <w:numFmt w:val="lowerRoman"/>
      <w:lvlText w:val="%9."/>
      <w:lvlJc w:val="right"/>
      <w:pPr>
        <w:ind w:left="6736" w:hanging="180"/>
      </w:pPr>
    </w:lvl>
  </w:abstractNum>
  <w:abstractNum w:abstractNumId="1" w15:restartNumberingAfterBreak="0">
    <w:nsid w:val="6CE3162A"/>
    <w:multiLevelType w:val="hybridMultilevel"/>
    <w:tmpl w:val="0F1CE95C"/>
    <w:lvl w:ilvl="0" w:tplc="0F2C7096">
      <w:start w:val="1"/>
      <w:numFmt w:val="decimal"/>
      <w:lvlText w:val="%1."/>
      <w:lvlJc w:val="left"/>
      <w:pPr>
        <w:ind w:left="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9C1FAC">
      <w:start w:val="1"/>
      <w:numFmt w:val="lowerLetter"/>
      <w:lvlText w:val="%2"/>
      <w:lvlJc w:val="left"/>
      <w:pPr>
        <w:ind w:left="1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0C3884">
      <w:start w:val="1"/>
      <w:numFmt w:val="lowerRoman"/>
      <w:lvlText w:val="%3"/>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50749C">
      <w:start w:val="1"/>
      <w:numFmt w:val="decimal"/>
      <w:lvlText w:val="%4"/>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E63F62">
      <w:start w:val="1"/>
      <w:numFmt w:val="lowerLetter"/>
      <w:lvlText w:val="%5"/>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1E6A8E">
      <w:start w:val="1"/>
      <w:numFmt w:val="lowerRoman"/>
      <w:lvlText w:val="%6"/>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88FBDA">
      <w:start w:val="1"/>
      <w:numFmt w:val="decimal"/>
      <w:lvlText w:val="%7"/>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70D7D6">
      <w:start w:val="1"/>
      <w:numFmt w:val="lowerLetter"/>
      <w:lvlText w:val="%8"/>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34FF3E">
      <w:start w:val="1"/>
      <w:numFmt w:val="lowerRoman"/>
      <w:lvlText w:val="%9"/>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0095BD9"/>
    <w:multiLevelType w:val="hybridMultilevel"/>
    <w:tmpl w:val="ED240850"/>
    <w:lvl w:ilvl="0" w:tplc="2124CDDC">
      <w:start w:val="1"/>
      <w:numFmt w:val="decimal"/>
      <w:lvlText w:val="%1."/>
      <w:lvlJc w:val="left"/>
      <w:pPr>
        <w:ind w:left="630" w:hanging="360"/>
      </w:pPr>
      <w:rPr>
        <w:rFonts w:ascii="Times New Roman" w:eastAsia="Times New Roman" w:hAnsi="Times New Roman" w:cs="Times New Roman" w:hint="default"/>
        <w:color w:val="000000"/>
        <w:sz w:val="24"/>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16cid:durableId="838539318">
    <w:abstractNumId w:val="1"/>
  </w:num>
  <w:num w:numId="2" w16cid:durableId="744188386">
    <w:abstractNumId w:val="0"/>
  </w:num>
  <w:num w:numId="3" w16cid:durableId="758016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E79"/>
    <w:rsid w:val="000100E2"/>
    <w:rsid w:val="000713BD"/>
    <w:rsid w:val="000F26E9"/>
    <w:rsid w:val="000F3C8A"/>
    <w:rsid w:val="001126B9"/>
    <w:rsid w:val="001160C3"/>
    <w:rsid w:val="001207BE"/>
    <w:rsid w:val="0012741B"/>
    <w:rsid w:val="00132409"/>
    <w:rsid w:val="00160BB0"/>
    <w:rsid w:val="00173777"/>
    <w:rsid w:val="001A2C61"/>
    <w:rsid w:val="001C5CDE"/>
    <w:rsid w:val="001E06F4"/>
    <w:rsid w:val="001E0965"/>
    <w:rsid w:val="001E2E79"/>
    <w:rsid w:val="002004FD"/>
    <w:rsid w:val="00227ED4"/>
    <w:rsid w:val="00250C5D"/>
    <w:rsid w:val="002B1FAB"/>
    <w:rsid w:val="002C6F88"/>
    <w:rsid w:val="002E0628"/>
    <w:rsid w:val="002E33EA"/>
    <w:rsid w:val="002F59F4"/>
    <w:rsid w:val="00312A55"/>
    <w:rsid w:val="0032458F"/>
    <w:rsid w:val="00334B18"/>
    <w:rsid w:val="00335358"/>
    <w:rsid w:val="0033744A"/>
    <w:rsid w:val="00384451"/>
    <w:rsid w:val="0039209A"/>
    <w:rsid w:val="003B5B11"/>
    <w:rsid w:val="003F46E6"/>
    <w:rsid w:val="004145F9"/>
    <w:rsid w:val="00415C08"/>
    <w:rsid w:val="0044258F"/>
    <w:rsid w:val="004474EC"/>
    <w:rsid w:val="00452570"/>
    <w:rsid w:val="00457651"/>
    <w:rsid w:val="00460F05"/>
    <w:rsid w:val="004668C7"/>
    <w:rsid w:val="004A10CA"/>
    <w:rsid w:val="004B2EF7"/>
    <w:rsid w:val="004C6901"/>
    <w:rsid w:val="004F0B40"/>
    <w:rsid w:val="004F649E"/>
    <w:rsid w:val="004F767C"/>
    <w:rsid w:val="00525DE1"/>
    <w:rsid w:val="00537E2A"/>
    <w:rsid w:val="00544F4C"/>
    <w:rsid w:val="00574B72"/>
    <w:rsid w:val="00587439"/>
    <w:rsid w:val="005C3AB4"/>
    <w:rsid w:val="005F522A"/>
    <w:rsid w:val="00654DD7"/>
    <w:rsid w:val="00660A1A"/>
    <w:rsid w:val="0068427D"/>
    <w:rsid w:val="006854A3"/>
    <w:rsid w:val="006A06D2"/>
    <w:rsid w:val="006A1D25"/>
    <w:rsid w:val="006A2DC1"/>
    <w:rsid w:val="006C1443"/>
    <w:rsid w:val="006E3286"/>
    <w:rsid w:val="006E7A5C"/>
    <w:rsid w:val="007236B3"/>
    <w:rsid w:val="007505C9"/>
    <w:rsid w:val="0075180C"/>
    <w:rsid w:val="00792327"/>
    <w:rsid w:val="00796126"/>
    <w:rsid w:val="007B3228"/>
    <w:rsid w:val="007E5916"/>
    <w:rsid w:val="008A53BF"/>
    <w:rsid w:val="008F1FBE"/>
    <w:rsid w:val="00921B20"/>
    <w:rsid w:val="00940BD6"/>
    <w:rsid w:val="0095116D"/>
    <w:rsid w:val="009649A4"/>
    <w:rsid w:val="00981AD8"/>
    <w:rsid w:val="00996F1C"/>
    <w:rsid w:val="009B2AFA"/>
    <w:rsid w:val="009B7F49"/>
    <w:rsid w:val="00A0758A"/>
    <w:rsid w:val="00A4451F"/>
    <w:rsid w:val="00A45309"/>
    <w:rsid w:val="00A761B6"/>
    <w:rsid w:val="00A8571D"/>
    <w:rsid w:val="00A8738A"/>
    <w:rsid w:val="00A95F92"/>
    <w:rsid w:val="00AA1E4B"/>
    <w:rsid w:val="00AA232A"/>
    <w:rsid w:val="00AD3E93"/>
    <w:rsid w:val="00AD5370"/>
    <w:rsid w:val="00AE0EBE"/>
    <w:rsid w:val="00B40865"/>
    <w:rsid w:val="00B761A1"/>
    <w:rsid w:val="00B8607C"/>
    <w:rsid w:val="00C14B08"/>
    <w:rsid w:val="00C439AA"/>
    <w:rsid w:val="00C73B60"/>
    <w:rsid w:val="00C91130"/>
    <w:rsid w:val="00C93E62"/>
    <w:rsid w:val="00C94EC2"/>
    <w:rsid w:val="00CB075F"/>
    <w:rsid w:val="00CB1F3E"/>
    <w:rsid w:val="00CF32C8"/>
    <w:rsid w:val="00CF38F9"/>
    <w:rsid w:val="00D72761"/>
    <w:rsid w:val="00DD4FC5"/>
    <w:rsid w:val="00DF2772"/>
    <w:rsid w:val="00E06E3F"/>
    <w:rsid w:val="00E3352C"/>
    <w:rsid w:val="00E5087A"/>
    <w:rsid w:val="00E70640"/>
    <w:rsid w:val="00EA4EDC"/>
    <w:rsid w:val="00F148A5"/>
    <w:rsid w:val="00F206DE"/>
    <w:rsid w:val="00F255C6"/>
    <w:rsid w:val="00F8430F"/>
    <w:rsid w:val="00F92FC6"/>
    <w:rsid w:val="00FB0DCC"/>
    <w:rsid w:val="00FC7B5B"/>
    <w:rsid w:val="00FF3C8B"/>
    <w:rsid w:val="00FF4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D2FBE"/>
  <w15:chartTrackingRefBased/>
  <w15:docId w15:val="{76E45902-88D4-4307-8163-C5AAAE2B2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E79"/>
    <w:pPr>
      <w:spacing w:line="259"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1E2E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E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2E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E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E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E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E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E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E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E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E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2E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E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E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E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E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E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E79"/>
    <w:rPr>
      <w:rFonts w:eastAsiaTheme="majorEastAsia" w:cstheme="majorBidi"/>
      <w:color w:val="272727" w:themeColor="text1" w:themeTint="D8"/>
    </w:rPr>
  </w:style>
  <w:style w:type="paragraph" w:styleId="Title">
    <w:name w:val="Title"/>
    <w:basedOn w:val="Normal"/>
    <w:next w:val="Normal"/>
    <w:link w:val="TitleChar"/>
    <w:uiPriority w:val="10"/>
    <w:qFormat/>
    <w:rsid w:val="001E2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E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E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E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E79"/>
    <w:pPr>
      <w:spacing w:before="160"/>
      <w:jc w:val="center"/>
    </w:pPr>
    <w:rPr>
      <w:i/>
      <w:iCs/>
      <w:color w:val="404040" w:themeColor="text1" w:themeTint="BF"/>
    </w:rPr>
  </w:style>
  <w:style w:type="character" w:customStyle="1" w:styleId="QuoteChar">
    <w:name w:val="Quote Char"/>
    <w:basedOn w:val="DefaultParagraphFont"/>
    <w:link w:val="Quote"/>
    <w:uiPriority w:val="29"/>
    <w:rsid w:val="001E2E79"/>
    <w:rPr>
      <w:i/>
      <w:iCs/>
      <w:color w:val="404040" w:themeColor="text1" w:themeTint="BF"/>
    </w:rPr>
  </w:style>
  <w:style w:type="paragraph" w:styleId="ListParagraph">
    <w:name w:val="List Paragraph"/>
    <w:basedOn w:val="Normal"/>
    <w:uiPriority w:val="34"/>
    <w:qFormat/>
    <w:rsid w:val="001E2E79"/>
    <w:pPr>
      <w:ind w:left="720"/>
      <w:contextualSpacing/>
    </w:pPr>
  </w:style>
  <w:style w:type="character" w:styleId="IntenseEmphasis">
    <w:name w:val="Intense Emphasis"/>
    <w:basedOn w:val="DefaultParagraphFont"/>
    <w:uiPriority w:val="21"/>
    <w:qFormat/>
    <w:rsid w:val="001E2E79"/>
    <w:rPr>
      <w:i/>
      <w:iCs/>
      <w:color w:val="0F4761" w:themeColor="accent1" w:themeShade="BF"/>
    </w:rPr>
  </w:style>
  <w:style w:type="paragraph" w:styleId="IntenseQuote">
    <w:name w:val="Intense Quote"/>
    <w:basedOn w:val="Normal"/>
    <w:next w:val="Normal"/>
    <w:link w:val="IntenseQuoteChar"/>
    <w:uiPriority w:val="30"/>
    <w:qFormat/>
    <w:rsid w:val="001E2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E79"/>
    <w:rPr>
      <w:i/>
      <w:iCs/>
      <w:color w:val="0F4761" w:themeColor="accent1" w:themeShade="BF"/>
    </w:rPr>
  </w:style>
  <w:style w:type="character" w:styleId="IntenseReference">
    <w:name w:val="Intense Reference"/>
    <w:basedOn w:val="DefaultParagraphFont"/>
    <w:uiPriority w:val="32"/>
    <w:qFormat/>
    <w:rsid w:val="001E2E79"/>
    <w:rPr>
      <w:b/>
      <w:bCs/>
      <w:smallCaps/>
      <w:color w:val="0F4761" w:themeColor="accent1" w:themeShade="BF"/>
      <w:spacing w:val="5"/>
    </w:rPr>
  </w:style>
  <w:style w:type="paragraph" w:styleId="NoSpacing">
    <w:name w:val="No Spacing"/>
    <w:uiPriority w:val="1"/>
    <w:qFormat/>
    <w:rsid w:val="00C93E62"/>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Selby</dc:creator>
  <cp:keywords/>
  <dc:description/>
  <cp:lastModifiedBy>Brenda Lankford</cp:lastModifiedBy>
  <cp:revision>4</cp:revision>
  <cp:lastPrinted>2024-11-26T21:19:00Z</cp:lastPrinted>
  <dcterms:created xsi:type="dcterms:W3CDTF">2024-11-26T22:12:00Z</dcterms:created>
  <dcterms:modified xsi:type="dcterms:W3CDTF">2024-11-26T22:17:00Z</dcterms:modified>
</cp:coreProperties>
</file>